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DD3479" w:rsidRPr="00FC4867" w:rsidRDefault="00394416" w:rsidP="00682A38">
      <w:pPr>
        <w:pStyle w:val="Heading1"/>
        <w:jc w:val="center"/>
        <w:rPr>
          <w:sz w:val="40"/>
        </w:rPr>
      </w:pPr>
      <w:r>
        <w:rPr>
          <w:sz w:val="40"/>
        </w:rPr>
        <w:t>Report</w:t>
      </w:r>
    </w:p>
    <w:p w:rsidR="00951808" w:rsidRPr="00394416" w:rsidRDefault="00394416" w:rsidP="00394416">
      <w:pPr>
        <w:pStyle w:val="Heading2"/>
        <w:rPr>
          <w:color w:val="FF0000"/>
        </w:rPr>
      </w:pPr>
      <w:r w:rsidRPr="00394416">
        <w:rPr>
          <w:color w:val="FF0000"/>
        </w:rPr>
        <w:t>Geo</w:t>
      </w:r>
      <w:r>
        <w:rPr>
          <w:color w:val="FF0000"/>
        </w:rPr>
        <w:t>-</w:t>
      </w:r>
      <w:r w:rsidRPr="00394416">
        <w:rPr>
          <w:color w:val="FF0000"/>
        </w:rPr>
        <w:t>coding</w:t>
      </w:r>
    </w:p>
    <w:p w:rsidR="00394416" w:rsidRPr="00394416" w:rsidRDefault="00394416" w:rsidP="00394416"/>
    <w:p w:rsidR="00394416" w:rsidRDefault="00394416" w:rsidP="00951808">
      <w:pPr>
        <w:rPr>
          <w:rFonts w:ascii="Arial" w:hAnsi="Arial" w:cs="Arial"/>
          <w:color w:val="0A4D99"/>
          <w:sz w:val="18"/>
          <w:szCs w:val="18"/>
          <w:shd w:val="clear" w:color="auto" w:fill="FFFFFF"/>
        </w:rPr>
      </w:pPr>
      <w:r>
        <w:rPr>
          <w:rFonts w:ascii="Arial" w:hAnsi="Arial" w:cs="Arial"/>
          <w:color w:val="0A4D99"/>
          <w:sz w:val="18"/>
          <w:szCs w:val="18"/>
          <w:shd w:val="clear" w:color="auto" w:fill="FFFFFF"/>
        </w:rPr>
        <w:t>Geo-coding, the attribution of geographic coordinates to a postal address, is a geospatial problem people have been trying to solve since the advent of GIS in the 1960s. Reliable geo-coding has always been a concern in the property insurance market: After all, the first step in understanding the risk at a location is to know exactly where that location is. But in the last 15 years it has also become a concern for the consumer market, with perfection of consumer GPS location hardware and the ubiquitous Google Maps platform availability over phone networks.</w:t>
      </w:r>
    </w:p>
    <w:p w:rsidR="00394416" w:rsidRDefault="00394416" w:rsidP="00394416">
      <w:pPr>
        <w:pStyle w:val="Heading2"/>
        <w:rPr>
          <w:color w:val="FF0000"/>
        </w:rPr>
      </w:pPr>
      <w:r>
        <w:rPr>
          <w:color w:val="FF0000"/>
        </w:rPr>
        <w:t>Problem statement</w:t>
      </w:r>
    </w:p>
    <w:p w:rsidR="00394416" w:rsidRDefault="00394416" w:rsidP="00951808">
      <w:r>
        <w:t xml:space="preserve">There </w:t>
      </w:r>
      <w:r w:rsidR="00C20211">
        <w:t xml:space="preserve">is </w:t>
      </w:r>
      <w:r>
        <w:t xml:space="preserve">an Area </w:t>
      </w:r>
      <w:r w:rsidRPr="00394416">
        <w:t>14 N Bond St, Mount Vernon, NY 10550, USA</w:t>
      </w:r>
      <w:r>
        <w:t xml:space="preserve"> given to me for the purpose of Geo-coding</w:t>
      </w:r>
      <w:r w:rsidR="00C97EB7">
        <w:t>.</w:t>
      </w:r>
      <w:r>
        <w:t xml:space="preserve"> </w:t>
      </w:r>
    </w:p>
    <w:p w:rsidR="009A4C8C" w:rsidRDefault="00C20211" w:rsidP="00951808">
      <w:r>
        <w:t xml:space="preserve">I have planned to to have a rough estimate of more than one hundred shops including stores, hospitals, and restaurants. I have the address of these locations and their Zip codes </w:t>
      </w:r>
    </w:p>
    <w:p w:rsidR="00C97EB7" w:rsidRDefault="00C20211" w:rsidP="00951808">
      <w:r>
        <w:t xml:space="preserve">Here is the study area </w:t>
      </w:r>
      <w:r w:rsidR="008D1874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55pt;height:258.05pt">
            <v:imagedata r:id="rId7" o:title="ZZZZZZZZZZ"/>
          </v:shape>
        </w:pict>
      </w:r>
    </w:p>
    <w:p w:rsidR="00C97EB7" w:rsidRDefault="00C97EB7" w:rsidP="00C97EB7"/>
    <w:p w:rsidR="00C97EB7" w:rsidRDefault="008D1874" w:rsidP="008D1874">
      <w:pPr>
        <w:pStyle w:val="Heading2"/>
      </w:pPr>
      <w:r>
        <w:lastRenderedPageBreak/>
        <w:t xml:space="preserve">Part 1 </w:t>
      </w:r>
      <w:r>
        <w:br/>
      </w:r>
      <w:r w:rsidR="00C97EB7">
        <w:br/>
        <w:t>To create an Address Locator for your reference data layer:</w:t>
      </w:r>
      <w:r w:rsidR="00C97EB7">
        <w:br/>
        <w:t xml:space="preserve"> 1. Open ArcToolbox - Gecoding Tools and double-click on </w:t>
      </w:r>
      <w:r w:rsidR="00C97EB7">
        <w:br/>
        <w:t xml:space="preserve">Create Address Locator </w:t>
      </w:r>
    </w:p>
    <w:p w:rsidR="00C97EB7" w:rsidRDefault="00C97EB7" w:rsidP="00C97EB7">
      <w:r>
        <w:t>2. Click on Show Help in the bottom left corner of the dialog box for context sensitive help (you can click on the Help icon in that box for detailed instructions)</w:t>
      </w:r>
    </w:p>
    <w:p w:rsidR="00C97EB7" w:rsidRDefault="00C97EB7" w:rsidP="00C97EB7">
      <w:r>
        <w:t xml:space="preserve"> 3. Click on the folder next to Address Locator Style to choose a style.</w:t>
      </w:r>
    </w:p>
    <w:p w:rsidR="00C97EB7" w:rsidRDefault="00C97EB7" w:rsidP="00C97EB7">
      <w:r>
        <w:t xml:space="preserve"> 4. Under Reference Data, use the pull-down or Folder icon to select the GIS reference data you wish to use (e.g., street centerline, parcel points, zip code polygons)</w:t>
      </w:r>
    </w:p>
    <w:p w:rsidR="00C97EB7" w:rsidRDefault="00C97EB7" w:rsidP="00C97EB7">
      <w:r>
        <w:t xml:space="preserve"> 5. Under “Role,” click and select “Primary table” or “Alias.” Primary is the most common choice. Alias is used for when a place has an address (</w:t>
      </w:r>
      <w:r w:rsidRPr="00C97EB7">
        <w:t>14 N Bond St, Mount Vernon, NY 10550, USA</w:t>
      </w:r>
      <w:r>
        <w:t>)</w:t>
      </w:r>
    </w:p>
    <w:p w:rsidR="00C97EB7" w:rsidRDefault="00C97EB7" w:rsidP="00C97EB7">
      <w:r>
        <w:t xml:space="preserve"> 6. The Field Map table should then populate after you make your selection - the field map links required information to fields in the reference file’s attribute table. Check to ensure everything is filled in correctly and fill in blanks as needed.</w:t>
      </w:r>
    </w:p>
    <w:p w:rsidR="00C97EB7" w:rsidRDefault="00C97EB7" w:rsidP="00C97EB7">
      <w:r>
        <w:t xml:space="preserve"> 7. Under Output Address Locator, give the new file a name and store it on a drive to which you have write access (e.g., C on your personal computer)</w:t>
      </w:r>
    </w:p>
    <w:p w:rsidR="00C97EB7" w:rsidRDefault="00C97EB7" w:rsidP="00C97EB7"/>
    <w:p w:rsidR="00C97EB7" w:rsidRDefault="00C97EB7" w:rsidP="00C97EB7">
      <w:r>
        <w:t>Here is the step wise performance of Geo-coding.</w:t>
      </w:r>
    </w:p>
    <w:p w:rsidR="00C97EB7" w:rsidRPr="00C97EB7" w:rsidRDefault="00C97EB7" w:rsidP="00C97EB7">
      <w:r>
        <w:rPr>
          <w:noProof/>
          <w:lang w:eastAsia="en-US"/>
        </w:rPr>
        <w:lastRenderedPageBreak/>
        <w:drawing>
          <wp:inline distT="0" distB="0" distL="0" distR="0">
            <wp:extent cx="6400800" cy="3598545"/>
            <wp:effectExtent l="19050" t="0" r="0" b="0"/>
            <wp:docPr id="1" name="Picture 0" descr="Screenshot (14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1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598545"/>
            <wp:effectExtent l="19050" t="0" r="0" b="0"/>
            <wp:docPr id="2" name="Picture 1" descr="Screenshot (1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2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433445"/>
            <wp:effectExtent l="19050" t="0" r="0" b="0"/>
            <wp:docPr id="3" name="Picture 2" descr="Screenshot (14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3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434715"/>
            <wp:effectExtent l="19050" t="0" r="0" b="0"/>
            <wp:docPr id="4" name="Picture 3" descr="Screenshot (14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4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434715"/>
            <wp:effectExtent l="19050" t="0" r="0" b="0"/>
            <wp:docPr id="5" name="Picture 4" descr="Screenshot (14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5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279775"/>
            <wp:effectExtent l="19050" t="0" r="0" b="0"/>
            <wp:docPr id="6" name="Picture 5" descr="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6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444240"/>
            <wp:effectExtent l="19050" t="0" r="0" b="0"/>
            <wp:docPr id="7" name="Picture 6" descr="Screenshot (14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7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434715"/>
            <wp:effectExtent l="19050" t="0" r="0" b="0"/>
            <wp:docPr id="8" name="Picture 7" descr="Screenshot (1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8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433445"/>
            <wp:effectExtent l="19050" t="0" r="0" b="0"/>
            <wp:docPr id="9" name="Picture 8" descr="Screenshot (1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49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434715"/>
            <wp:effectExtent l="19050" t="0" r="0" b="0"/>
            <wp:docPr id="10" name="Picture 9" descr="Screenshot (15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0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402330"/>
            <wp:effectExtent l="19050" t="0" r="0" b="0"/>
            <wp:docPr id="11" name="Picture 10" descr="Screenshot (1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1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598545"/>
            <wp:effectExtent l="19050" t="0" r="0" b="0"/>
            <wp:docPr id="12" name="Picture 11" descr="Screenshot (1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2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598545"/>
            <wp:effectExtent l="19050" t="0" r="0" b="0"/>
            <wp:docPr id="13" name="Picture 12" descr="Screenshot (15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3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598545"/>
            <wp:effectExtent l="19050" t="0" r="0" b="0"/>
            <wp:docPr id="14" name="Picture 13" descr="Screenshot (15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4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598545"/>
            <wp:effectExtent l="19050" t="0" r="0" b="0"/>
            <wp:docPr id="15" name="Picture 14" descr="Screenshot (15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5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598545"/>
            <wp:effectExtent l="19050" t="0" r="0" b="0"/>
            <wp:docPr id="16" name="Picture 15" descr="Screenshot (1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6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598545"/>
            <wp:effectExtent l="19050" t="0" r="0" b="0"/>
            <wp:docPr id="17" name="Picture 16" descr="Screenshot (15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7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598545"/>
            <wp:effectExtent l="19050" t="0" r="0" b="0"/>
            <wp:docPr id="18" name="Picture 17" descr="Screenshot (15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8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598545"/>
            <wp:effectExtent l="19050" t="0" r="0" b="0"/>
            <wp:docPr id="19" name="Picture 18" descr="Screenshot (1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59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598545"/>
            <wp:effectExtent l="19050" t="0" r="0" b="0"/>
            <wp:docPr id="20" name="Picture 19" descr="Screenshot (16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0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598545"/>
            <wp:effectExtent l="19050" t="0" r="0" b="0"/>
            <wp:docPr id="21" name="Picture 20" descr="Screenshot (16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1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drawing>
          <wp:inline distT="0" distB="0" distL="0" distR="0">
            <wp:extent cx="6400800" cy="3598545"/>
            <wp:effectExtent l="19050" t="0" r="0" b="0"/>
            <wp:docPr id="22" name="Picture 21" descr="Screenshot (1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2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US"/>
        </w:rPr>
        <w:lastRenderedPageBreak/>
        <w:drawing>
          <wp:inline distT="0" distB="0" distL="0" distR="0">
            <wp:extent cx="6400800" cy="3598545"/>
            <wp:effectExtent l="19050" t="0" r="0" b="0"/>
            <wp:docPr id="23" name="Picture 22" descr="Screenshot (1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163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97EB7" w:rsidRPr="00C97EB7" w:rsidSect="00394416">
      <w:headerReference w:type="default" r:id="rId31"/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251955" w:rsidRDefault="00251955" w:rsidP="00C20211">
      <w:pPr>
        <w:spacing w:after="0" w:line="240" w:lineRule="auto"/>
      </w:pPr>
      <w:r>
        <w:separator/>
      </w:r>
    </w:p>
  </w:endnote>
  <w:endnote w:type="continuationSeparator" w:id="1">
    <w:p w:rsidR="00251955" w:rsidRDefault="00251955" w:rsidP="00C2021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251955" w:rsidRDefault="00251955" w:rsidP="00C20211">
      <w:pPr>
        <w:spacing w:after="0" w:line="240" w:lineRule="auto"/>
      </w:pPr>
      <w:r>
        <w:separator/>
      </w:r>
    </w:p>
  </w:footnote>
  <w:footnote w:type="continuationSeparator" w:id="1">
    <w:p w:rsidR="00251955" w:rsidRDefault="00251955" w:rsidP="00C2021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C97EB7" w:rsidRDefault="00C97EB7">
    <w:pPr>
      <w:pStyle w:val="Header"/>
    </w:pPr>
    <w:r>
      <w:t>Geo-coding using Arcgis</w:t>
    </w:r>
  </w:p>
  <w:p w:rsidR="00C97EB7" w:rsidRDefault="00C97EB7">
    <w:pPr>
      <w:pStyle w:val="Header"/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70D6279"/>
    <w:multiLevelType w:val="hybridMultilevel"/>
    <w:tmpl w:val="F44C8C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>
    <w:useFELayout/>
  </w:compat>
  <w:rsids>
    <w:rsidRoot w:val="00951808"/>
    <w:rsid w:val="000B51AC"/>
    <w:rsid w:val="00171C6D"/>
    <w:rsid w:val="00205122"/>
    <w:rsid w:val="00236EC0"/>
    <w:rsid w:val="00246B66"/>
    <w:rsid w:val="00251955"/>
    <w:rsid w:val="003927E6"/>
    <w:rsid w:val="00394416"/>
    <w:rsid w:val="003B3A79"/>
    <w:rsid w:val="004B5976"/>
    <w:rsid w:val="00515D83"/>
    <w:rsid w:val="0055242F"/>
    <w:rsid w:val="00577A5D"/>
    <w:rsid w:val="00682A38"/>
    <w:rsid w:val="00743501"/>
    <w:rsid w:val="00810388"/>
    <w:rsid w:val="0083704E"/>
    <w:rsid w:val="008707C4"/>
    <w:rsid w:val="008D1874"/>
    <w:rsid w:val="00951808"/>
    <w:rsid w:val="009A4C8C"/>
    <w:rsid w:val="00A348B2"/>
    <w:rsid w:val="00A52255"/>
    <w:rsid w:val="00A77FE6"/>
    <w:rsid w:val="00AB254C"/>
    <w:rsid w:val="00B212B3"/>
    <w:rsid w:val="00BD2836"/>
    <w:rsid w:val="00C20211"/>
    <w:rsid w:val="00C81704"/>
    <w:rsid w:val="00C907CD"/>
    <w:rsid w:val="00C97EB7"/>
    <w:rsid w:val="00DC6A83"/>
    <w:rsid w:val="00DD3479"/>
    <w:rsid w:val="00F65612"/>
    <w:rsid w:val="00FC486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46B66"/>
  </w:style>
  <w:style w:type="paragraph" w:styleId="Heading1">
    <w:name w:val="heading 1"/>
    <w:basedOn w:val="Normal"/>
    <w:next w:val="Normal"/>
    <w:link w:val="Heading1Char"/>
    <w:uiPriority w:val="9"/>
    <w:qFormat/>
    <w:rsid w:val="00682A3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9441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82A3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B212B3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394416"/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semiHidden/>
    <w:unhideWhenUsed/>
    <w:rsid w:val="00C202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C20211"/>
  </w:style>
  <w:style w:type="paragraph" w:styleId="Footer">
    <w:name w:val="footer"/>
    <w:basedOn w:val="Normal"/>
    <w:link w:val="FooterChar"/>
    <w:uiPriority w:val="99"/>
    <w:semiHidden/>
    <w:unhideWhenUsed/>
    <w:rsid w:val="00C2021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C20211"/>
  </w:style>
  <w:style w:type="paragraph" w:styleId="BalloonText">
    <w:name w:val="Balloon Text"/>
    <w:basedOn w:val="Normal"/>
    <w:link w:val="BalloonTextChar"/>
    <w:uiPriority w:val="99"/>
    <w:semiHidden/>
    <w:unhideWhenUsed/>
    <w:rsid w:val="00C97E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7EB7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710</TotalTime>
  <Pages>1</Pages>
  <Words>317</Words>
  <Characters>1807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Benjamin Cortez</dc:creator>
  <cp:lastModifiedBy>Hamza Wahla</cp:lastModifiedBy>
  <cp:revision>3</cp:revision>
  <dcterms:created xsi:type="dcterms:W3CDTF">2019-04-25T01:36:00Z</dcterms:created>
  <dcterms:modified xsi:type="dcterms:W3CDTF">2019-05-25T00:29:00Z</dcterms:modified>
</cp:coreProperties>
</file>